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121C" w14:textId="2B4EE680" w:rsidR="00364434" w:rsidRDefault="00FB6540" w:rsidP="00FB6540">
      <w:pPr>
        <w:pStyle w:val="KonuBal"/>
        <w:ind w:left="0"/>
      </w:pPr>
      <w:r>
        <w:rPr>
          <w:color w:val="585858"/>
          <w:sz w:val="28"/>
          <w:szCs w:val="28"/>
        </w:rPr>
        <w:t xml:space="preserve">  </w:t>
      </w:r>
      <w:r w:rsidR="00D46A73" w:rsidRPr="00FB6540">
        <w:rPr>
          <w:color w:val="585858"/>
          <w:sz w:val="28"/>
          <w:szCs w:val="28"/>
        </w:rPr>
        <w:t>OSGB HİZMETİ FİYAT TEKLİFİ</w:t>
      </w:r>
      <w:r w:rsidR="0000211C" w:rsidRPr="00FB6540">
        <w:rPr>
          <w:color w:val="585858"/>
          <w:sz w:val="28"/>
          <w:szCs w:val="28"/>
        </w:rPr>
        <w:t xml:space="preserve">     </w:t>
      </w:r>
      <w:r w:rsidR="00A0113B" w:rsidRPr="00FB6540">
        <w:rPr>
          <w:color w:val="585858"/>
          <w:sz w:val="28"/>
          <w:szCs w:val="28"/>
        </w:rPr>
        <w:t>(</w:t>
      </w:r>
      <w:r w:rsidR="00A0113B" w:rsidRPr="00FB6540">
        <w:rPr>
          <w:color w:val="FFC000"/>
          <w:sz w:val="28"/>
          <w:szCs w:val="28"/>
        </w:rPr>
        <w:t>Teklif No: 2021/</w:t>
      </w:r>
      <w:r w:rsidR="00896B94">
        <w:rPr>
          <w:color w:val="FFC000"/>
          <w:sz w:val="28"/>
          <w:szCs w:val="28"/>
        </w:rPr>
        <w:t>……</w:t>
      </w:r>
      <w:r w:rsidR="00A0113B" w:rsidRPr="00FB6540">
        <w:rPr>
          <w:color w:val="585858"/>
          <w:sz w:val="28"/>
          <w:szCs w:val="28"/>
        </w:rPr>
        <w:t>)</w:t>
      </w:r>
      <w:r w:rsidR="0000211C">
        <w:rPr>
          <w:color w:val="585858"/>
        </w:rPr>
        <w:t xml:space="preserve">  </w:t>
      </w:r>
      <w:r w:rsidR="002E1AEB">
        <w:rPr>
          <w:rFonts w:asciiTheme="minorHAnsi" w:hAnsiTheme="minorHAnsi" w:cstheme="minorHAnsi"/>
          <w:color w:val="585858"/>
          <w:sz w:val="20"/>
          <w:szCs w:val="20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color w:val="585858"/>
          <w:sz w:val="20"/>
          <w:szCs w:val="20"/>
        </w:rPr>
        <w:t xml:space="preserve">          </w:t>
      </w:r>
      <w:r w:rsidR="002E1AEB">
        <w:rPr>
          <w:rFonts w:asciiTheme="minorHAnsi" w:hAnsiTheme="minorHAnsi" w:cstheme="minorHAnsi"/>
          <w:color w:val="585858"/>
          <w:sz w:val="20"/>
          <w:szCs w:val="20"/>
        </w:rPr>
        <w:t xml:space="preserve">      </w:t>
      </w:r>
      <w:r w:rsidR="009D0344">
        <w:rPr>
          <w:noProof/>
        </w:rPr>
        <w:drawing>
          <wp:inline distT="0" distB="0" distL="0" distR="0" wp14:anchorId="490BE893" wp14:editId="3F554287">
            <wp:extent cx="914668" cy="43355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857" cy="4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B91AA" w14:textId="47196713" w:rsidR="00364434" w:rsidRDefault="00D46A73">
      <w:pPr>
        <w:pStyle w:val="GvdeMetni"/>
        <w:spacing w:line="91" w:lineRule="exact"/>
        <w:ind w:left="124"/>
        <w:rPr>
          <w:rFonts w:ascii="Impact"/>
          <w:sz w:val="9"/>
        </w:rPr>
      </w:pPr>
      <w:r>
        <w:rPr>
          <w:rFonts w:ascii="Impact"/>
          <w:noProof/>
          <w:position w:val="-1"/>
          <w:sz w:val="9"/>
        </w:rPr>
        <w:drawing>
          <wp:inline distT="0" distB="0" distL="0" distR="0" wp14:anchorId="6DF2FC28" wp14:editId="1DC0844B">
            <wp:extent cx="7243538" cy="582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538" cy="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41640" w14:textId="77777777" w:rsidR="00AE1DC3" w:rsidRDefault="00AE1DC3">
      <w:pPr>
        <w:pStyle w:val="GvdeMetni"/>
        <w:spacing w:line="91" w:lineRule="exact"/>
        <w:ind w:left="124"/>
        <w:rPr>
          <w:rFonts w:ascii="Impact"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4253"/>
        <w:gridCol w:w="1417"/>
        <w:gridCol w:w="4180"/>
      </w:tblGrid>
      <w:tr w:rsidR="005C5EE2" w14:paraId="749577C9" w14:textId="77777777" w:rsidTr="005C5EE2">
        <w:trPr>
          <w:trHeight w:val="231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A9A8CAE" w14:textId="702ED21E" w:rsidR="005C5EE2" w:rsidRDefault="005C5EE2" w:rsidP="002E1AEB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Firma Bilgileri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613D770" w14:textId="5499FD26" w:rsidR="005C5EE2" w:rsidRDefault="005C5EE2" w:rsidP="005C5EE2">
            <w:pPr>
              <w:pStyle w:val="TableParagraph"/>
              <w:ind w:left="393" w:right="35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Açıklama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23CB091" w14:textId="0DAF40C7" w:rsidR="005C5EE2" w:rsidRDefault="005C5EE2" w:rsidP="005C5EE2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 OSGB Bilgileri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D4E6C16" w14:textId="28BB4BE3" w:rsidR="005C5EE2" w:rsidRDefault="005C5EE2" w:rsidP="005C5EE2">
            <w:pPr>
              <w:pStyle w:val="TableParagraph"/>
              <w:ind w:left="1099" w:right="1058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Açıklama</w:t>
            </w:r>
          </w:p>
        </w:tc>
      </w:tr>
      <w:tr w:rsidR="005C5EE2" w14:paraId="6D1FF4A2" w14:textId="77777777" w:rsidTr="005C5EE2">
        <w:trPr>
          <w:trHeight w:val="231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14B3D" w14:textId="743469A5" w:rsidR="005C5EE2" w:rsidRDefault="00E74E31" w:rsidP="005C5EE2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C5EE2">
              <w:rPr>
                <w:sz w:val="20"/>
              </w:rPr>
              <w:t>Şirket Ünvanı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02853" w14:textId="62B22B51" w:rsidR="005C5EE2" w:rsidRDefault="005C5EE2" w:rsidP="005C5EE2">
            <w:pPr>
              <w:pStyle w:val="TableParagraph"/>
              <w:ind w:left="388" w:right="354"/>
              <w:rPr>
                <w:sz w:val="20"/>
              </w:rPr>
            </w:pPr>
            <w:r>
              <w:rPr>
                <w:sz w:val="20"/>
              </w:rPr>
              <w:t xml:space="preserve"> 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9E5D" w14:textId="7E406810" w:rsidR="005C5EE2" w:rsidRDefault="005C5EE2" w:rsidP="005C5EE2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 xml:space="preserve"> OSGB Adı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3480E" w14:textId="7D50934E" w:rsidR="005C5EE2" w:rsidRDefault="005C5EE2" w:rsidP="005C5EE2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509BF95D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E9DB" w14:textId="2EBF1925" w:rsidR="005C5EE2" w:rsidRDefault="00E74E31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C5EE2">
              <w:rPr>
                <w:sz w:val="20"/>
              </w:rPr>
              <w:t>Yetkili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062D4" w14:textId="269250D9" w:rsidR="005C5EE2" w:rsidRDefault="00A74335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0344">
              <w:rPr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4AFD" w14:textId="5C6C3191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Yetkili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59BEF" w14:textId="77777777" w:rsidR="005C5EE2" w:rsidRDefault="005C5EE2" w:rsidP="005C5EE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28C6CEC2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EB41A" w14:textId="4C412B91" w:rsidR="005C5EE2" w:rsidRDefault="005C5EE2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Hizmet Adı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009A9" w14:textId="49E02F61" w:rsidR="005C5EE2" w:rsidRDefault="005C5EE2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9D0344">
              <w:rPr>
                <w:sz w:val="20"/>
              </w:rPr>
              <w:t>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F656B" w14:textId="1A42DE31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64393">
              <w:rPr>
                <w:sz w:val="20"/>
              </w:rPr>
              <w:t>Ü</w:t>
            </w:r>
            <w:r>
              <w:rPr>
                <w:sz w:val="20"/>
              </w:rPr>
              <w:t>nvanı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AF95" w14:textId="17300FC0" w:rsidR="005C5EE2" w:rsidRDefault="005C5EE2" w:rsidP="005C5EE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2AE72B5A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7C89" w14:textId="2A193A8C" w:rsidR="005C5EE2" w:rsidRDefault="005C5EE2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Personel Sayısı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6032" w14:textId="6085F47A" w:rsidR="005C5EE2" w:rsidRDefault="009D0344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sz w:val="20"/>
              </w:rPr>
              <w:t xml:space="preserve"> 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427E" w14:textId="562685D1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Telefon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BDEE" w14:textId="29D8E855" w:rsidR="005C5EE2" w:rsidRDefault="005C5EE2" w:rsidP="005C5EE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15C24379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71EF" w14:textId="6F33F694" w:rsidR="005C5EE2" w:rsidRDefault="005C5EE2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Tehlike Grubu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CA04" w14:textId="102043AF" w:rsidR="005C5EE2" w:rsidRDefault="005C5EE2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0344">
              <w:rPr>
                <w:sz w:val="20"/>
              </w:rPr>
              <w:t>---</w:t>
            </w:r>
            <w:r w:rsidRPr="00AE1DC3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06C0" w14:textId="5AF43339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Adres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9AA4" w14:textId="0155C579" w:rsidR="005C5EE2" w:rsidRDefault="005C5EE2" w:rsidP="005C5EE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01883556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B631C" w14:textId="61882F16" w:rsidR="005C5EE2" w:rsidRDefault="005C5EE2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İletişim GSM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60FD3" w14:textId="40834EA3" w:rsidR="005C5EE2" w:rsidRDefault="005C5EE2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sz w:val="20"/>
              </w:rPr>
              <w:t xml:space="preserve"> ---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9E5A5" w14:textId="72D9D19F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E-Posta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DC88" w14:textId="52855619" w:rsidR="005C5EE2" w:rsidRDefault="005C5EE2" w:rsidP="005C5EE2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C5EE2" w14:paraId="58AFFB2C" w14:textId="77777777" w:rsidTr="005C5EE2">
        <w:trPr>
          <w:trHeight w:val="232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0BF8" w14:textId="7243B5CD" w:rsidR="005C5EE2" w:rsidRDefault="005C5EE2" w:rsidP="005C5EE2"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 xml:space="preserve"> Adres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11FE" w14:textId="0C779411" w:rsidR="005C5EE2" w:rsidRDefault="005C5EE2" w:rsidP="005C5EE2">
            <w:pPr>
              <w:pStyle w:val="TableParagraph"/>
              <w:spacing w:line="213" w:lineRule="exact"/>
              <w:ind w:left="392" w:right="354"/>
              <w:rPr>
                <w:sz w:val="20"/>
              </w:rPr>
            </w:pPr>
            <w:r>
              <w:rPr>
                <w:sz w:val="20"/>
              </w:rPr>
              <w:t xml:space="preserve"> ---</w:t>
            </w:r>
            <w:r w:rsidR="00D656D6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F2280" w14:textId="60285589" w:rsidR="005C5EE2" w:rsidRDefault="005C5EE2" w:rsidP="005C5EE2">
            <w:pPr>
              <w:pStyle w:val="TableParagraph"/>
              <w:spacing w:line="213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 Teklif Tarihi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718C" w14:textId="5C42F109" w:rsidR="005C5EE2" w:rsidRPr="005C5EE2" w:rsidRDefault="009D0344" w:rsidP="005C5EE2">
            <w:pPr>
              <w:pStyle w:val="TableParagraph"/>
              <w:spacing w:line="213" w:lineRule="exact"/>
              <w:ind w:left="4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</w:tbl>
    <w:p w14:paraId="12D29595" w14:textId="27489F8D" w:rsidR="00364434" w:rsidRPr="00FB6540" w:rsidRDefault="00D46A73">
      <w:pPr>
        <w:pStyle w:val="Balk1"/>
        <w:spacing w:before="70"/>
        <w:rPr>
          <w:sz w:val="20"/>
          <w:szCs w:val="20"/>
        </w:rPr>
      </w:pPr>
      <w:r w:rsidRPr="00FB6540">
        <w:rPr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1" wp14:anchorId="7D9FEB2A" wp14:editId="7B0D93C1">
            <wp:simplePos x="0" y="0"/>
            <wp:positionH relativeFrom="page">
              <wp:posOffset>154939</wp:posOffset>
            </wp:positionH>
            <wp:positionV relativeFrom="paragraph">
              <wp:posOffset>293607</wp:posOffset>
            </wp:positionV>
            <wp:extent cx="7243538" cy="5829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3538" cy="5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540">
        <w:rPr>
          <w:color w:val="585858"/>
          <w:sz w:val="20"/>
          <w:szCs w:val="20"/>
        </w:rPr>
        <w:t>İŞİN KAPSAMI</w:t>
      </w:r>
    </w:p>
    <w:p w14:paraId="4F7F80DD" w14:textId="36900173" w:rsidR="00364434" w:rsidRDefault="00D46A73" w:rsidP="00E64393">
      <w:pPr>
        <w:pStyle w:val="GvdeMetni"/>
        <w:spacing w:line="256" w:lineRule="auto"/>
        <w:ind w:left="148"/>
        <w:rPr>
          <w:sz w:val="19"/>
        </w:rPr>
      </w:pPr>
      <w:r>
        <w:rPr>
          <w:color w:val="585858"/>
        </w:rPr>
        <w:t xml:space="preserve">6331 Sayılı “İş Sağlığı ve Güvenliği Kanunu” kapsamında; tehlike sınıfınıza ve çalışan sayınıza </w:t>
      </w:r>
      <w:r w:rsidR="008A3057">
        <w:rPr>
          <w:color w:val="585858"/>
        </w:rPr>
        <w:t>göre</w:t>
      </w:r>
      <w:r>
        <w:rPr>
          <w:color w:val="585858"/>
        </w:rPr>
        <w:t xml:space="preserve"> </w:t>
      </w:r>
      <w:r w:rsidR="00CE1608">
        <w:rPr>
          <w:color w:val="585858"/>
        </w:rPr>
        <w:t xml:space="preserve">talep </w:t>
      </w:r>
      <w:r w:rsidR="00E74E31">
        <w:rPr>
          <w:color w:val="585858"/>
        </w:rPr>
        <w:t>ettiğiniz</w:t>
      </w:r>
      <w:r>
        <w:rPr>
          <w:color w:val="585858"/>
        </w:rPr>
        <w:t xml:space="preserve"> “İş Güvenliği Uzmanlığı ve İşyeri Hekimliği” hizmetinin alınması;</w:t>
      </w:r>
    </w:p>
    <w:p w14:paraId="697F7D24" w14:textId="77777777" w:rsidR="00364434" w:rsidRDefault="00D46A73">
      <w:pPr>
        <w:pStyle w:val="ListeParagraf"/>
        <w:numPr>
          <w:ilvl w:val="0"/>
          <w:numId w:val="1"/>
        </w:numPr>
        <w:tabs>
          <w:tab w:val="left" w:pos="392"/>
        </w:tabs>
        <w:rPr>
          <w:sz w:val="18"/>
        </w:rPr>
      </w:pPr>
      <w:r>
        <w:rPr>
          <w:color w:val="585858"/>
          <w:sz w:val="18"/>
        </w:rPr>
        <w:t>İşyerlerinde sağlıklı ve güvenli bir çalışma ortamı oluşturulmasına katkıda bulunulması</w:t>
      </w:r>
      <w:r>
        <w:rPr>
          <w:color w:val="585858"/>
          <w:spacing w:val="-19"/>
          <w:sz w:val="18"/>
        </w:rPr>
        <w:t xml:space="preserve"> </w:t>
      </w:r>
      <w:r>
        <w:rPr>
          <w:color w:val="585858"/>
          <w:sz w:val="18"/>
        </w:rPr>
        <w:t>amacıyla;</w:t>
      </w:r>
    </w:p>
    <w:p w14:paraId="62E734AC" w14:textId="408363B7" w:rsidR="00364434" w:rsidRPr="00D37A87" w:rsidRDefault="00D46A73" w:rsidP="00D37A87">
      <w:pPr>
        <w:pStyle w:val="ListeParagraf"/>
        <w:numPr>
          <w:ilvl w:val="1"/>
          <w:numId w:val="1"/>
        </w:numPr>
        <w:tabs>
          <w:tab w:val="left" w:pos="532"/>
        </w:tabs>
        <w:spacing w:before="17" w:line="256" w:lineRule="auto"/>
        <w:ind w:right="446" w:firstLine="199"/>
        <w:rPr>
          <w:sz w:val="18"/>
        </w:rPr>
      </w:pPr>
      <w:r>
        <w:rPr>
          <w:color w:val="585858"/>
          <w:sz w:val="18"/>
        </w:rPr>
        <w:t>İşyerinde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sağlık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güvenlik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risklerine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karşı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yürütülecek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her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türlü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koruyucu,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önleyici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düzeltici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faaliyeti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kapsayacak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şekilde,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çalışma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ortamı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gözetimi konusunda işverene rehberlik yapılmasından ve öneriler hazırlayarak onayına</w:t>
      </w:r>
      <w:r>
        <w:rPr>
          <w:color w:val="585858"/>
          <w:spacing w:val="-13"/>
          <w:sz w:val="18"/>
        </w:rPr>
        <w:t xml:space="preserve"> </w:t>
      </w:r>
      <w:r>
        <w:rPr>
          <w:color w:val="585858"/>
          <w:sz w:val="18"/>
        </w:rPr>
        <w:t>sunulması,</w:t>
      </w:r>
      <w:r w:rsidR="00E64393">
        <w:rPr>
          <w:color w:val="585858"/>
          <w:sz w:val="18"/>
        </w:rPr>
        <w:t xml:space="preserve"> </w:t>
      </w:r>
      <w:r w:rsidR="00D37A87">
        <w:rPr>
          <w:color w:val="585858"/>
          <w:sz w:val="18"/>
        </w:rPr>
        <w:t>çalışanların sağlık gözetimlerinin uygulanması.</w:t>
      </w:r>
    </w:p>
    <w:p w14:paraId="5ADC91CF" w14:textId="77777777" w:rsidR="00364434" w:rsidRDefault="00D46A73">
      <w:pPr>
        <w:pStyle w:val="ListeParagraf"/>
        <w:numPr>
          <w:ilvl w:val="1"/>
          <w:numId w:val="1"/>
        </w:numPr>
        <w:tabs>
          <w:tab w:val="left" w:pos="520"/>
        </w:tabs>
        <w:spacing w:before="16"/>
        <w:ind w:left="519" w:hanging="173"/>
        <w:rPr>
          <w:sz w:val="18"/>
        </w:rPr>
      </w:pPr>
      <w:r>
        <w:rPr>
          <w:color w:val="585858"/>
          <w:sz w:val="18"/>
        </w:rPr>
        <w:t>Çalışanların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iş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sağlığı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güvenliği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eğitimleri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bilgilendirilmeleri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konusunda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planlama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yapılarak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işverenin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onayına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sunulması,</w:t>
      </w:r>
    </w:p>
    <w:p w14:paraId="5AD29E8B" w14:textId="77777777" w:rsidR="00364434" w:rsidRDefault="00D46A73">
      <w:pPr>
        <w:pStyle w:val="GvdeMetni"/>
        <w:spacing w:before="16" w:line="256" w:lineRule="auto"/>
        <w:ind w:left="148" w:firstLine="199"/>
      </w:pPr>
      <w:r>
        <w:rPr>
          <w:color w:val="585858"/>
        </w:rPr>
        <w:t>ç)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İşyerinde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kaza,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yangın,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doğal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afet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bunun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gibi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acil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müdahale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gerektiren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durumların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belirlenmesi,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acil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durum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planının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hazırlanması,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ilkyardım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acil müdahale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bakımından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yapılması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gereken uygulamaların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organizasyonu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ilgili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diğer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birim,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kurum ve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kuruluşlarla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işbirliği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yapılması,</w:t>
      </w:r>
    </w:p>
    <w:p w14:paraId="5D192D5C" w14:textId="77777777" w:rsidR="00364434" w:rsidRDefault="00D46A73">
      <w:pPr>
        <w:pStyle w:val="ListeParagraf"/>
        <w:numPr>
          <w:ilvl w:val="1"/>
          <w:numId w:val="1"/>
        </w:numPr>
        <w:tabs>
          <w:tab w:val="left" w:pos="540"/>
        </w:tabs>
        <w:spacing w:before="2" w:line="256" w:lineRule="auto"/>
        <w:ind w:right="573" w:firstLine="199"/>
        <w:rPr>
          <w:sz w:val="18"/>
        </w:rPr>
      </w:pPr>
      <w:r>
        <w:rPr>
          <w:color w:val="585858"/>
          <w:sz w:val="18"/>
        </w:rPr>
        <w:t>Yıllık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çalışma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planı,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yıllık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değerlendirme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raporu,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çalışma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ortamının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gözetimi,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çalışanların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sağlık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gözetimi,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iş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kazası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meslek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hastalığı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iş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sağlığı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 güvenliğine ilişkin bilgilerin ve çalışma sonuçlarının kayıt altına</w:t>
      </w:r>
      <w:r>
        <w:rPr>
          <w:color w:val="585858"/>
          <w:spacing w:val="-9"/>
          <w:sz w:val="18"/>
        </w:rPr>
        <w:t xml:space="preserve"> </w:t>
      </w:r>
      <w:r>
        <w:rPr>
          <w:color w:val="585858"/>
          <w:sz w:val="18"/>
        </w:rPr>
        <w:t>alınması,</w:t>
      </w:r>
    </w:p>
    <w:p w14:paraId="29EE0DB9" w14:textId="77777777" w:rsidR="00364434" w:rsidRDefault="00D46A73">
      <w:pPr>
        <w:pStyle w:val="ListeParagraf"/>
        <w:numPr>
          <w:ilvl w:val="1"/>
          <w:numId w:val="1"/>
        </w:numPr>
        <w:tabs>
          <w:tab w:val="left" w:pos="532"/>
        </w:tabs>
        <w:spacing w:before="2" w:line="259" w:lineRule="auto"/>
        <w:ind w:right="225" w:firstLine="199"/>
        <w:rPr>
          <w:sz w:val="18"/>
        </w:rPr>
      </w:pPr>
      <w:r>
        <w:rPr>
          <w:color w:val="585858"/>
          <w:sz w:val="18"/>
        </w:rPr>
        <w:t>Çalışanların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yürüttüğü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işler,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işyerinde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yapılan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risk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değerlendirmesi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sonuçları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maruziyet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bilgileri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işe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giriş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periyodik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sağlık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muayenesi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sonuçları,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iş kazaları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meslek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hastalıkları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kayıtlarının,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işyerindeki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kişisel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sağlık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dosyalarında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gizlilik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ilkesine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uyularak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saklanması,</w:t>
      </w:r>
    </w:p>
    <w:p w14:paraId="2C9129E1" w14:textId="2BEB1B55" w:rsidR="00364434" w:rsidRPr="0000211C" w:rsidRDefault="00D46A73">
      <w:pPr>
        <w:pStyle w:val="ListeParagraf"/>
        <w:numPr>
          <w:ilvl w:val="1"/>
          <w:numId w:val="1"/>
        </w:numPr>
        <w:tabs>
          <w:tab w:val="left" w:pos="500"/>
        </w:tabs>
        <w:spacing w:line="256" w:lineRule="auto"/>
        <w:ind w:right="228" w:firstLine="199"/>
        <w:rPr>
          <w:sz w:val="18"/>
        </w:rPr>
      </w:pPr>
      <w:r>
        <w:rPr>
          <w:color w:val="585858"/>
          <w:sz w:val="18"/>
        </w:rPr>
        <w:t>İşyeri</w:t>
      </w:r>
      <w:r>
        <w:rPr>
          <w:color w:val="585858"/>
          <w:spacing w:val="-8"/>
          <w:sz w:val="18"/>
        </w:rPr>
        <w:t xml:space="preserve"> </w:t>
      </w:r>
      <w:r>
        <w:rPr>
          <w:color w:val="585858"/>
          <w:sz w:val="18"/>
        </w:rPr>
        <w:t>hekimi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diğer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sağlık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personelinin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görev,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yetki,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sorumluluk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eğitimleri</w:t>
      </w:r>
      <w:r>
        <w:rPr>
          <w:color w:val="585858"/>
          <w:spacing w:val="-8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ilgili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yönetmelik</w:t>
      </w:r>
      <w:r>
        <w:rPr>
          <w:color w:val="585858"/>
          <w:spacing w:val="-8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İş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Güvenliği</w:t>
      </w:r>
      <w:r>
        <w:rPr>
          <w:color w:val="585858"/>
          <w:spacing w:val="-7"/>
          <w:sz w:val="18"/>
        </w:rPr>
        <w:t xml:space="preserve"> </w:t>
      </w:r>
      <w:r>
        <w:rPr>
          <w:color w:val="585858"/>
          <w:sz w:val="18"/>
        </w:rPr>
        <w:t>Uzmanlarının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Görev,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Yetki,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Sorumluluk ve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Eğitimleri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Hakkında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Yönetmelik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kapsamında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hizmet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verdikleri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alanlarda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belirtilen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görevlerin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yerine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getirilip</w:t>
      </w:r>
      <w:r>
        <w:rPr>
          <w:color w:val="585858"/>
          <w:spacing w:val="-1"/>
          <w:sz w:val="18"/>
        </w:rPr>
        <w:t xml:space="preserve"> </w:t>
      </w:r>
      <w:r>
        <w:rPr>
          <w:color w:val="585858"/>
          <w:sz w:val="18"/>
        </w:rPr>
        <w:t>getirilmediğinin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izlenmesi.</w:t>
      </w:r>
    </w:p>
    <w:p w14:paraId="58007501" w14:textId="4EA004AE" w:rsidR="00364434" w:rsidRPr="00E64393" w:rsidRDefault="0000211C" w:rsidP="00E64393">
      <w:pPr>
        <w:pStyle w:val="ListeParagraf"/>
        <w:numPr>
          <w:ilvl w:val="1"/>
          <w:numId w:val="1"/>
        </w:numPr>
        <w:tabs>
          <w:tab w:val="left" w:pos="500"/>
        </w:tabs>
        <w:spacing w:before="3" w:line="256" w:lineRule="auto"/>
        <w:ind w:right="228" w:firstLine="199"/>
        <w:rPr>
          <w:sz w:val="19"/>
        </w:rPr>
      </w:pPr>
      <w:r w:rsidRPr="00E64393">
        <w:rPr>
          <w:color w:val="585858"/>
          <w:sz w:val="18"/>
        </w:rPr>
        <w:t>Uzaktan Eğitim Modülü kullanan OSGB’ler, tüm çalışanların uzaktan eğitimlerini ücretsiz olarak verir ve sertifikalandırırlar.</w:t>
      </w:r>
    </w:p>
    <w:p w14:paraId="24958028" w14:textId="77777777" w:rsidR="00364434" w:rsidRDefault="00D46A73">
      <w:pPr>
        <w:pStyle w:val="ListeParagraf"/>
        <w:numPr>
          <w:ilvl w:val="0"/>
          <w:numId w:val="1"/>
        </w:numPr>
        <w:tabs>
          <w:tab w:val="left" w:pos="392"/>
        </w:tabs>
        <w:spacing w:line="256" w:lineRule="auto"/>
        <w:ind w:left="148" w:right="236" w:firstLine="0"/>
        <w:rPr>
          <w:sz w:val="18"/>
        </w:rPr>
      </w:pPr>
      <w:r>
        <w:rPr>
          <w:color w:val="585858"/>
          <w:sz w:val="18"/>
        </w:rPr>
        <w:t>İşyerlerinde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iş</w:t>
      </w:r>
      <w:r>
        <w:rPr>
          <w:color w:val="585858"/>
          <w:spacing w:val="-4"/>
          <w:sz w:val="18"/>
        </w:rPr>
        <w:t xml:space="preserve"> </w:t>
      </w:r>
      <w:r>
        <w:rPr>
          <w:color w:val="585858"/>
          <w:sz w:val="18"/>
        </w:rPr>
        <w:t>sağlığı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güvenliği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hizmeti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sunmak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üzere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görevlendirilen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İşyeri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Hekimi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İş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Güvenliği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Uzmanı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tarafından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saklanması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gereken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onaylı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defter suretleri,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yıllık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çalışma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planı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yıllık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değerlendirme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raporu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suretleri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ile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çalışanlara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verilen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iş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sağlığı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ve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güvenliği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eğitimlerine</w:t>
      </w:r>
      <w:r>
        <w:rPr>
          <w:color w:val="585858"/>
          <w:spacing w:val="-5"/>
          <w:sz w:val="18"/>
        </w:rPr>
        <w:t xml:space="preserve"> </w:t>
      </w:r>
      <w:r>
        <w:rPr>
          <w:color w:val="585858"/>
          <w:sz w:val="18"/>
        </w:rPr>
        <w:t>dair</w:t>
      </w:r>
      <w:r>
        <w:rPr>
          <w:color w:val="585858"/>
          <w:spacing w:val="-3"/>
          <w:sz w:val="18"/>
        </w:rPr>
        <w:t xml:space="preserve"> </w:t>
      </w:r>
      <w:r>
        <w:rPr>
          <w:color w:val="585858"/>
          <w:sz w:val="18"/>
        </w:rPr>
        <w:t>kayıtlar</w:t>
      </w:r>
      <w:r>
        <w:rPr>
          <w:color w:val="585858"/>
          <w:spacing w:val="-2"/>
          <w:sz w:val="18"/>
        </w:rPr>
        <w:t xml:space="preserve"> </w:t>
      </w:r>
      <w:r>
        <w:rPr>
          <w:color w:val="585858"/>
          <w:sz w:val="18"/>
        </w:rPr>
        <w:t>OSGB</w:t>
      </w:r>
      <w:r>
        <w:rPr>
          <w:color w:val="585858"/>
          <w:spacing w:val="-6"/>
          <w:sz w:val="18"/>
        </w:rPr>
        <w:t xml:space="preserve"> </w:t>
      </w:r>
      <w:r>
        <w:rPr>
          <w:color w:val="585858"/>
          <w:sz w:val="18"/>
        </w:rPr>
        <w:t>arşivinde</w:t>
      </w:r>
    </w:p>
    <w:p w14:paraId="19B8FEC8" w14:textId="586F319C" w:rsidR="00364434" w:rsidRPr="006619ED" w:rsidRDefault="00D46A73" w:rsidP="006619ED">
      <w:pPr>
        <w:pStyle w:val="GvdeMetni"/>
        <w:spacing w:before="2" w:line="256" w:lineRule="auto"/>
        <w:ind w:left="148"/>
      </w:pPr>
      <w:r>
        <w:rPr>
          <w:color w:val="585858"/>
        </w:rPr>
        <w:t xml:space="preserve">tutulur ve istenmesi halinde denetime yetkili memurlara gösterilir. </w:t>
      </w:r>
      <w:r w:rsidR="00E74E31">
        <w:rPr>
          <w:color w:val="585858"/>
        </w:rPr>
        <w:t>S</w:t>
      </w:r>
      <w:r>
        <w:rPr>
          <w:color w:val="585858"/>
        </w:rPr>
        <w:t>özleşme süresi sonunda bütün kayıt ve dosyalar işverene teslim edilir.</w:t>
      </w:r>
    </w:p>
    <w:p w14:paraId="6912EEFC" w14:textId="77777777" w:rsidR="00364434" w:rsidRPr="00FB6540" w:rsidRDefault="00D46A73">
      <w:pPr>
        <w:pStyle w:val="Balk1"/>
        <w:spacing w:before="106" w:after="43"/>
        <w:rPr>
          <w:sz w:val="20"/>
          <w:szCs w:val="20"/>
        </w:rPr>
      </w:pPr>
      <w:r w:rsidRPr="00FB6540">
        <w:rPr>
          <w:color w:val="585858"/>
          <w:sz w:val="20"/>
          <w:szCs w:val="20"/>
        </w:rPr>
        <w:t>FİYAT TEKLİFİ</w:t>
      </w:r>
    </w:p>
    <w:tbl>
      <w:tblPr>
        <w:tblStyle w:val="TableNormal"/>
        <w:tblW w:w="10386" w:type="dxa"/>
        <w:tblInd w:w="124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984"/>
        <w:gridCol w:w="709"/>
        <w:gridCol w:w="1276"/>
        <w:gridCol w:w="1275"/>
        <w:gridCol w:w="1418"/>
        <w:gridCol w:w="20"/>
      </w:tblGrid>
      <w:tr w:rsidR="00FD723E" w:rsidRPr="009D0344" w14:paraId="620C1C69" w14:textId="0FD2F340" w:rsidTr="00FD723E">
        <w:trPr>
          <w:trHeight w:val="226"/>
        </w:trPr>
        <w:tc>
          <w:tcPr>
            <w:tcW w:w="3704" w:type="dxa"/>
            <w:tcBorders>
              <w:left w:val="nil"/>
              <w:bottom w:val="single" w:sz="8" w:space="0" w:color="000000"/>
              <w:right w:val="nil"/>
            </w:tcBorders>
          </w:tcPr>
          <w:p w14:paraId="16671975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4" w:type="dxa"/>
            <w:tcBorders>
              <w:left w:val="nil"/>
              <w:bottom w:val="single" w:sz="8" w:space="0" w:color="000000"/>
              <w:right w:val="nil"/>
            </w:tcBorders>
          </w:tcPr>
          <w:p w14:paraId="0C48642A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nil"/>
            </w:tcBorders>
          </w:tcPr>
          <w:p w14:paraId="50375DBF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nil"/>
            </w:tcBorders>
          </w:tcPr>
          <w:p w14:paraId="12D6A509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000000"/>
              <w:right w:val="nil"/>
            </w:tcBorders>
          </w:tcPr>
          <w:p w14:paraId="31863DB1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8" w:space="0" w:color="000000"/>
              <w:right w:val="nil"/>
            </w:tcBorders>
          </w:tcPr>
          <w:p w14:paraId="53D62E62" w14:textId="77777777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0" w:type="dxa"/>
            <w:tcBorders>
              <w:left w:val="nil"/>
              <w:bottom w:val="single" w:sz="8" w:space="0" w:color="000000"/>
              <w:right w:val="nil"/>
            </w:tcBorders>
          </w:tcPr>
          <w:p w14:paraId="771454F4" w14:textId="4C116ED8" w:rsidR="00FD723E" w:rsidRPr="009D0344" w:rsidRDefault="00FD723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FD723E" w14:paraId="15024687" w14:textId="5ABE3E3E" w:rsidTr="00FD723E">
        <w:trPr>
          <w:gridAfter w:val="1"/>
          <w:wAfter w:w="20" w:type="dxa"/>
          <w:trHeight w:val="165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5AAC715" w14:textId="77777777" w:rsidR="00FD723E" w:rsidRDefault="00FD723E" w:rsidP="00836F8D">
            <w:pPr>
              <w:pStyle w:val="TableParagraph"/>
              <w:rPr>
                <w:sz w:val="20"/>
              </w:rPr>
            </w:pPr>
            <w:r>
              <w:rPr>
                <w:color w:val="FFFFFF"/>
                <w:sz w:val="20"/>
              </w:rPr>
              <w:t>HİZMET TÜRÜ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03A4296E" w14:textId="759A928D" w:rsidR="00FD723E" w:rsidRDefault="00FD723E" w:rsidP="00FB6540">
            <w:pPr>
              <w:pStyle w:val="TableParagraph"/>
              <w:ind w:right="35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Hizmet Süresi (Çalışan Başına)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BD6084C" w14:textId="13871A2D" w:rsidR="00FD723E" w:rsidRDefault="00FD723E" w:rsidP="00487606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Onay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62EB73FA" w14:textId="56819BDE" w:rsidR="00FD723E" w:rsidRDefault="00FD723E" w:rsidP="00487606">
            <w:pPr>
              <w:pStyle w:val="TableParagraph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Az Tehlikeli Birim Fiyat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510C1BE1" w14:textId="63315CE7" w:rsidR="00FD723E" w:rsidRDefault="00FD723E" w:rsidP="00487606">
            <w:pPr>
              <w:pStyle w:val="TableParagraph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Tehlikeli </w:t>
            </w:r>
            <w:r>
              <w:rPr>
                <w:color w:val="FFFFFF"/>
                <w:sz w:val="20"/>
              </w:rPr>
              <w:br/>
              <w:t>Birim Fiyat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14:paraId="4F66A5CB" w14:textId="7F070C67" w:rsidR="00FD723E" w:rsidRDefault="00FD723E" w:rsidP="00487606">
            <w:pPr>
              <w:pStyle w:val="TableParagraph"/>
              <w:jc w:val="center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Çok Tehlikeli Birim Fiyat</w:t>
            </w:r>
          </w:p>
        </w:tc>
      </w:tr>
      <w:tr w:rsidR="00487606" w14:paraId="5183D46B" w14:textId="2FF32B59" w:rsidTr="00FD723E">
        <w:trPr>
          <w:gridAfter w:val="1"/>
          <w:wAfter w:w="20" w:type="dxa"/>
          <w:trHeight w:val="23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86104" w14:textId="77777777" w:rsidR="00487606" w:rsidRPr="00FB6540" w:rsidRDefault="00487606">
            <w:pPr>
              <w:pStyle w:val="TableParagraph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İş Güvenliği Uzmanı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A43B" w14:textId="007463C6" w:rsidR="00487606" w:rsidRPr="00FB6540" w:rsidRDefault="00487606">
            <w:pPr>
              <w:pStyle w:val="TableParagraph"/>
              <w:ind w:left="388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… dakika/Ay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33BD" w14:textId="27E5E97D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821DC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0B91A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2BD91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7F15EF75" w14:textId="15BF1B0D" w:rsidTr="00FD723E">
        <w:trPr>
          <w:gridAfter w:val="1"/>
          <w:wAfter w:w="20" w:type="dxa"/>
          <w:trHeight w:val="231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F4FA6" w14:textId="79BAC180" w:rsidR="00487606" w:rsidRPr="00FB6540" w:rsidRDefault="00487606">
            <w:pPr>
              <w:pStyle w:val="TableParagraph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İşyeri Hekimi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70E3" w14:textId="47D1DB13" w:rsidR="00487606" w:rsidRPr="00FB6540" w:rsidRDefault="00487606">
            <w:pPr>
              <w:pStyle w:val="TableParagraph"/>
              <w:ind w:left="388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… dakika/Ay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AFA6" w14:textId="0911CAA6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4B4E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186D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7E1D" w14:textId="77777777" w:rsidR="00487606" w:rsidRPr="00CE1608" w:rsidRDefault="00487606">
            <w:pPr>
              <w:pStyle w:val="TableParagraph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468772F9" w14:textId="6C5C07CF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84F7C" w14:textId="747E2CEC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DSP Hizmeti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E4C12" w14:textId="168D0BBC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… dakika/Ay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2A7A" w14:textId="0687E0B6" w:rsidR="00487606" w:rsidRPr="00CE1608" w:rsidRDefault="006D73F5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FEA9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BC4E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71E8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76C95AC0" w14:textId="3CB2A5BA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D177" w14:textId="587A8684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Sağlık Taramaları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EBAB6" w14:textId="2804247C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DDB51" w14:textId="411171C8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7044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2EFB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C9F3F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5C17819A" w14:textId="29C60316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2122" w14:textId="54816FBD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 xml:space="preserve">İSG </w:t>
            </w:r>
            <w:r w:rsidR="00572418">
              <w:rPr>
                <w:sz w:val="18"/>
                <w:szCs w:val="18"/>
              </w:rPr>
              <w:t>Eğitimleri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B7AB" w14:textId="3EB56C28" w:rsidR="00487606" w:rsidRPr="00FB6540" w:rsidRDefault="00111172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8FC4E" w14:textId="5546CAF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81AE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C324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3C9C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2418" w14:paraId="5B666DC1" w14:textId="77777777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EBEE" w14:textId="4D0AED6C" w:rsidR="00572418" w:rsidRPr="00FB6540" w:rsidRDefault="00572418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İSG Eğitimleri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0889" w14:textId="079D391C" w:rsidR="00572418" w:rsidRDefault="00572418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9725E" w14:textId="77777777" w:rsidR="00572418" w:rsidRPr="00CE1608" w:rsidRDefault="00572418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7110" w14:textId="77777777" w:rsidR="00572418" w:rsidRPr="00CE1608" w:rsidRDefault="00572418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68D3" w14:textId="77777777" w:rsidR="00572418" w:rsidRPr="00CE1608" w:rsidRDefault="00572418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43CA" w14:textId="77777777" w:rsidR="00572418" w:rsidRPr="00CE1608" w:rsidRDefault="00572418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44FAD88F" w14:textId="0F2EE971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404B" w14:textId="0242DFF8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Yangın Eğitimi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65A9C" w14:textId="5691606C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D296" w14:textId="766DA79F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2E73B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90236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5371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5762E873" w14:textId="4193E327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F6672" w14:textId="2A1BCA5C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İlkyardım Eğitimi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15E7" w14:textId="7FAF688C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2DBD" w14:textId="67C48196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D6B9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CBFA4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E257C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5CAF0D16" w14:textId="3F70E97A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ECFF6" w14:textId="4440B406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 xml:space="preserve">Yüksekte Çalışma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F298" w14:textId="6493CDDD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Kişi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B672" w14:textId="25C45EC4" w:rsidR="00487606" w:rsidRDefault="006D73F5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8B7E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52D3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9C895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</w:tr>
      <w:tr w:rsidR="00487606" w14:paraId="6DB19463" w14:textId="1750DF1D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F686" w14:textId="5EEEEFC7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Risk Değerlendirme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64181" w14:textId="67032A23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Adet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BCEFF" w14:textId="50DE748C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96DD0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F4E4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C0CFE" w14:textId="77777777" w:rsidR="00487606" w:rsidRPr="00CE1608" w:rsidRDefault="00487606">
            <w:pPr>
              <w:pStyle w:val="TableParagraph"/>
              <w:spacing w:line="213" w:lineRule="exact"/>
              <w:ind w:left="4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7606" w14:paraId="7F1FCE9D" w14:textId="5BDB1B41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73606" w14:textId="58641BB4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Ortam Ölçümleri (Gürültü-toz-aydınlatma)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3089" w14:textId="5CD67CA7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Adet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E5FD" w14:textId="797444F7" w:rsidR="00487606" w:rsidRDefault="006D73F5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83CD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66A37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622E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</w:tr>
      <w:tr w:rsidR="00487606" w14:paraId="3A73E9B2" w14:textId="5310692F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AD0B4" w14:textId="4FA51B98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PKD Hazırlama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4350" w14:textId="2021AF0B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Adet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41734" w14:textId="54DB59B5" w:rsidR="00487606" w:rsidRDefault="006D73F5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63E98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B5531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00E43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</w:tr>
      <w:tr w:rsidR="00487606" w14:paraId="35F4AF50" w14:textId="124FE02F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DCE4" w14:textId="2A29FF66" w:rsidR="00487606" w:rsidRPr="00FB6540" w:rsidRDefault="00487606">
            <w:pPr>
              <w:pStyle w:val="TableParagraph"/>
              <w:spacing w:line="213" w:lineRule="exact"/>
              <w:ind w:left="37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ADP Hazırlama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C476" w14:textId="16A84409" w:rsidR="00487606" w:rsidRPr="00FB6540" w:rsidRDefault="00487606">
            <w:pPr>
              <w:pStyle w:val="TableParagraph"/>
              <w:spacing w:line="213" w:lineRule="exact"/>
              <w:ind w:left="392" w:right="354"/>
              <w:jc w:val="center"/>
              <w:rPr>
                <w:sz w:val="18"/>
                <w:szCs w:val="18"/>
              </w:rPr>
            </w:pPr>
            <w:r w:rsidRPr="00FB6540">
              <w:rPr>
                <w:sz w:val="18"/>
                <w:szCs w:val="18"/>
              </w:rPr>
              <w:t>Komple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AE19" w14:textId="7C86A7AC" w:rsidR="00487606" w:rsidRDefault="006D73F5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  <w:r w:rsidRPr="00CE1608">
              <w:rPr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3934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7E33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1543" w14:textId="77777777" w:rsidR="00487606" w:rsidRDefault="00487606">
            <w:pPr>
              <w:pStyle w:val="TableParagraph"/>
              <w:spacing w:line="213" w:lineRule="exact"/>
              <w:ind w:left="44"/>
              <w:jc w:val="center"/>
              <w:rPr>
                <w:sz w:val="20"/>
              </w:rPr>
            </w:pPr>
          </w:p>
        </w:tc>
      </w:tr>
      <w:tr w:rsidR="00487606" w14:paraId="150627CA" w14:textId="573468EE" w:rsidTr="00FD723E">
        <w:trPr>
          <w:gridAfter w:val="1"/>
          <w:wAfter w:w="20" w:type="dxa"/>
          <w:trHeight w:val="232"/>
        </w:trPr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9F09" w14:textId="77777777" w:rsidR="00487606" w:rsidRDefault="0048760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B3A88" w14:textId="7BB0C1AA" w:rsidR="00487606" w:rsidRPr="00487606" w:rsidRDefault="00487606" w:rsidP="00836F8D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487606">
              <w:rPr>
                <w:b/>
                <w:sz w:val="20"/>
                <w:szCs w:val="20"/>
              </w:rPr>
              <w:t>TOPLAM FİYAT (KDV Hariç)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69D1" w14:textId="77777777" w:rsidR="00487606" w:rsidRPr="00487606" w:rsidRDefault="00487606" w:rsidP="00836F8D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3FF33" w14:textId="77777777" w:rsidR="00487606" w:rsidRPr="00487606" w:rsidRDefault="00487606" w:rsidP="00836F8D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A5824" w14:textId="77777777" w:rsidR="00487606" w:rsidRPr="00487606" w:rsidRDefault="00487606" w:rsidP="00836F8D">
            <w:pPr>
              <w:pStyle w:val="TableParagraph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2C5F5A54" w14:textId="395DC180" w:rsidR="00364434" w:rsidRPr="002E1AEB" w:rsidRDefault="00FD723E" w:rsidP="0000211C">
      <w:pPr>
        <w:tabs>
          <w:tab w:val="left" w:pos="5993"/>
          <w:tab w:val="left" w:pos="7606"/>
          <w:tab w:val="left" w:pos="11555"/>
        </w:tabs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="00D46A73" w:rsidRPr="002E1AEB">
        <w:rPr>
          <w:sz w:val="14"/>
          <w:szCs w:val="14"/>
        </w:rPr>
        <w:t>*</w:t>
      </w:r>
      <w:r w:rsidR="00CE1608" w:rsidRPr="002E1AEB">
        <w:rPr>
          <w:sz w:val="14"/>
          <w:szCs w:val="14"/>
        </w:rPr>
        <w:t xml:space="preserve">Fiyatlara KDV dahil değildir. </w:t>
      </w:r>
      <w:r w:rsidR="00D46A73" w:rsidRPr="002E1AEB">
        <w:rPr>
          <w:sz w:val="14"/>
          <w:szCs w:val="14"/>
        </w:rPr>
        <w:t>Sağlık hizmetleri için %8 KDV</w:t>
      </w:r>
      <w:r w:rsidR="00CE1608" w:rsidRPr="002E1AEB">
        <w:rPr>
          <w:sz w:val="14"/>
          <w:szCs w:val="14"/>
        </w:rPr>
        <w:t xml:space="preserve">, </w:t>
      </w:r>
      <w:r w:rsidR="00D46A73" w:rsidRPr="002E1AEB">
        <w:rPr>
          <w:sz w:val="14"/>
          <w:szCs w:val="14"/>
        </w:rPr>
        <w:t>İş güvenliği Hizmetleri için %18 KDV</w:t>
      </w:r>
      <w:r w:rsidR="0000211C" w:rsidRPr="002E1AEB">
        <w:rPr>
          <w:sz w:val="14"/>
          <w:szCs w:val="14"/>
        </w:rPr>
        <w:t xml:space="preserve"> teklife ilave ediniz.</w:t>
      </w:r>
    </w:p>
    <w:p w14:paraId="51358230" w14:textId="61E4FCB8" w:rsidR="00E64393" w:rsidRPr="009D0344" w:rsidRDefault="00E64393" w:rsidP="00E64393">
      <w:pPr>
        <w:tabs>
          <w:tab w:val="left" w:pos="2100"/>
        </w:tabs>
        <w:spacing w:before="154"/>
        <w:sectPr w:rsidR="00E64393" w:rsidRPr="009D0344">
          <w:type w:val="continuous"/>
          <w:pgSz w:w="11910" w:h="16840"/>
          <w:pgMar w:top="300" w:right="80" w:bottom="0" w:left="120" w:header="708" w:footer="708" w:gutter="0"/>
          <w:cols w:space="708"/>
        </w:sectPr>
      </w:pPr>
      <w:r w:rsidRPr="009D0344">
        <w:t xml:space="preserve">  </w:t>
      </w:r>
      <w:r w:rsidRPr="009D0344">
        <w:rPr>
          <w:rFonts w:ascii="Impact" w:hAnsi="Impact"/>
          <w:color w:val="585858"/>
          <w:position w:val="6"/>
        </w:rPr>
        <w:t>OSGB AÇIKLAMASI</w:t>
      </w:r>
      <w:r w:rsidR="00331B1F">
        <w:rPr>
          <w:rFonts w:ascii="Impact" w:hAnsi="Impact"/>
          <w:color w:val="585858"/>
          <w:position w:val="6"/>
        </w:rPr>
        <w:t xml:space="preserve">: </w:t>
      </w:r>
      <w:r w:rsidR="00331B1F">
        <w:rPr>
          <w:rFonts w:asciiTheme="minorHAnsi" w:hAnsiTheme="minorHAnsi" w:cstheme="minorHAnsi"/>
          <w:color w:val="585858"/>
          <w:position w:val="6"/>
          <w:sz w:val="18"/>
          <w:szCs w:val="18"/>
        </w:rPr>
        <w:t>……..</w:t>
      </w:r>
      <w:r w:rsidRPr="009D0344">
        <w:rPr>
          <w:noProof/>
          <w:color w:val="FFC000"/>
          <w:position w:val="-1"/>
        </w:rPr>
        <w:drawing>
          <wp:inline distT="0" distB="0" distL="0" distR="0" wp14:anchorId="0927F43E" wp14:editId="5CD1A7FE">
            <wp:extent cx="7231703" cy="5819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703" cy="58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6A7CA" w14:textId="05096B06" w:rsidR="00E64393" w:rsidRDefault="00E64393" w:rsidP="0000211C">
      <w:pPr>
        <w:tabs>
          <w:tab w:val="left" w:pos="2100"/>
        </w:tabs>
        <w:spacing w:before="154"/>
        <w:rPr>
          <w:rFonts w:asciiTheme="minorHAnsi" w:hAnsiTheme="minorHAnsi" w:cstheme="minorHAnsi"/>
          <w:color w:val="585858"/>
          <w:position w:val="6"/>
          <w:sz w:val="20"/>
          <w:szCs w:val="20"/>
        </w:rPr>
      </w:pPr>
    </w:p>
    <w:tbl>
      <w:tblPr>
        <w:tblStyle w:val="TabloKlavuzu"/>
        <w:tblW w:w="0" w:type="auto"/>
        <w:tblInd w:w="631" w:type="dxa"/>
        <w:tblLayout w:type="fixed"/>
        <w:tblLook w:val="00A0" w:firstRow="1" w:lastRow="0" w:firstColumn="1" w:lastColumn="0" w:noHBand="0" w:noVBand="0"/>
      </w:tblPr>
      <w:tblGrid>
        <w:gridCol w:w="1022"/>
        <w:gridCol w:w="3354"/>
        <w:gridCol w:w="1338"/>
        <w:gridCol w:w="1134"/>
        <w:gridCol w:w="3119"/>
      </w:tblGrid>
      <w:tr w:rsidR="002E1AEB" w:rsidRPr="00331B1F" w14:paraId="709F47BB" w14:textId="664B6506" w:rsidTr="002E1AEB">
        <w:trPr>
          <w:trHeight w:val="47"/>
        </w:trPr>
        <w:tc>
          <w:tcPr>
            <w:tcW w:w="1022" w:type="dxa"/>
          </w:tcPr>
          <w:p w14:paraId="32EC6938" w14:textId="316EABA8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Yetkili OSGB</w:t>
            </w:r>
          </w:p>
        </w:tc>
        <w:tc>
          <w:tcPr>
            <w:tcW w:w="3354" w:type="dxa"/>
          </w:tcPr>
          <w:p w14:paraId="328D4510" w14:textId="77777777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nil"/>
              <w:bottom w:val="nil"/>
            </w:tcBorders>
          </w:tcPr>
          <w:p w14:paraId="7625A5EF" w14:textId="77777777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F7CC76" w14:textId="2D015D3A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 xml:space="preserve">Yetkili </w:t>
            </w:r>
            <w:r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Firma</w:t>
            </w:r>
          </w:p>
        </w:tc>
        <w:tc>
          <w:tcPr>
            <w:tcW w:w="3119" w:type="dxa"/>
          </w:tcPr>
          <w:p w14:paraId="756F7549" w14:textId="394B6894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</w:tr>
      <w:tr w:rsidR="002E1AEB" w:rsidRPr="00331B1F" w14:paraId="457ADE9A" w14:textId="4FF3771E" w:rsidTr="002E1AEB">
        <w:trPr>
          <w:trHeight w:val="47"/>
        </w:trPr>
        <w:tc>
          <w:tcPr>
            <w:tcW w:w="1022" w:type="dxa"/>
          </w:tcPr>
          <w:p w14:paraId="298FD7BB" w14:textId="192C9C32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Adı Soyadı</w:t>
            </w:r>
          </w:p>
        </w:tc>
        <w:tc>
          <w:tcPr>
            <w:tcW w:w="3354" w:type="dxa"/>
          </w:tcPr>
          <w:p w14:paraId="0E53F216" w14:textId="77777777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</w:tcPr>
          <w:p w14:paraId="658B2890" w14:textId="77777777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C39D2A" w14:textId="799946B9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Adı Soyadı</w:t>
            </w:r>
          </w:p>
        </w:tc>
        <w:tc>
          <w:tcPr>
            <w:tcW w:w="3119" w:type="dxa"/>
          </w:tcPr>
          <w:p w14:paraId="4A2D8EA4" w14:textId="696B8469" w:rsidR="002E1AEB" w:rsidRPr="002E1AEB" w:rsidRDefault="002E1AEB" w:rsidP="0000211C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</w:tr>
      <w:tr w:rsidR="002E1AEB" w:rsidRPr="00331B1F" w14:paraId="2356E7F1" w14:textId="50C61420" w:rsidTr="002E1AEB">
        <w:trPr>
          <w:trHeight w:val="47"/>
        </w:trPr>
        <w:tc>
          <w:tcPr>
            <w:tcW w:w="1022" w:type="dxa"/>
          </w:tcPr>
          <w:p w14:paraId="5C043981" w14:textId="72E9B21E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Tarih</w:t>
            </w:r>
          </w:p>
        </w:tc>
        <w:tc>
          <w:tcPr>
            <w:tcW w:w="3354" w:type="dxa"/>
          </w:tcPr>
          <w:p w14:paraId="291EF2D7" w14:textId="77777777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</w:tcPr>
          <w:p w14:paraId="67646645" w14:textId="77777777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8D3BF" w14:textId="4ED20496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Tarih</w:t>
            </w:r>
          </w:p>
        </w:tc>
        <w:tc>
          <w:tcPr>
            <w:tcW w:w="3119" w:type="dxa"/>
          </w:tcPr>
          <w:p w14:paraId="59FEF4B4" w14:textId="5771391C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</w:tr>
      <w:tr w:rsidR="002E1AEB" w:rsidRPr="00331B1F" w14:paraId="67A81D8A" w14:textId="24FE7881" w:rsidTr="002E1AEB">
        <w:trPr>
          <w:trHeight w:val="49"/>
        </w:trPr>
        <w:tc>
          <w:tcPr>
            <w:tcW w:w="1022" w:type="dxa"/>
          </w:tcPr>
          <w:p w14:paraId="15BAA505" w14:textId="3C65FA9E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Kaşe</w:t>
            </w:r>
          </w:p>
        </w:tc>
        <w:tc>
          <w:tcPr>
            <w:tcW w:w="3354" w:type="dxa"/>
          </w:tcPr>
          <w:p w14:paraId="345979F3" w14:textId="77777777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bottom w:val="nil"/>
            </w:tcBorders>
          </w:tcPr>
          <w:p w14:paraId="4DE3592A" w14:textId="77777777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3B7E6" w14:textId="22E9A36A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  <w:r w:rsidRPr="002E1AEB"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  <w:t>Kaşe</w:t>
            </w:r>
          </w:p>
        </w:tc>
        <w:tc>
          <w:tcPr>
            <w:tcW w:w="3119" w:type="dxa"/>
          </w:tcPr>
          <w:p w14:paraId="5161C1E8" w14:textId="40D0016E" w:rsidR="002E1AEB" w:rsidRPr="002E1AEB" w:rsidRDefault="002E1AEB" w:rsidP="002E1AEB">
            <w:pPr>
              <w:tabs>
                <w:tab w:val="left" w:pos="2100"/>
              </w:tabs>
              <w:spacing w:before="154"/>
              <w:rPr>
                <w:rFonts w:asciiTheme="minorHAnsi" w:hAnsiTheme="minorHAnsi" w:cstheme="minorHAnsi"/>
                <w:color w:val="585858"/>
                <w:position w:val="6"/>
                <w:sz w:val="16"/>
                <w:szCs w:val="16"/>
              </w:rPr>
            </w:pPr>
          </w:p>
        </w:tc>
      </w:tr>
    </w:tbl>
    <w:p w14:paraId="087B08E9" w14:textId="413B1679" w:rsidR="00364434" w:rsidRDefault="00D46A73">
      <w:pPr>
        <w:pStyle w:val="GvdeMetni"/>
        <w:spacing w:before="8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6A8974C" wp14:editId="3CC13273">
            <wp:simplePos x="0" y="0"/>
            <wp:positionH relativeFrom="page">
              <wp:posOffset>154939</wp:posOffset>
            </wp:positionH>
            <wp:positionV relativeFrom="paragraph">
              <wp:posOffset>169642</wp:posOffset>
            </wp:positionV>
            <wp:extent cx="7231703" cy="58197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703" cy="58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19388" w14:textId="26C6BD02" w:rsidR="00364434" w:rsidRDefault="00FD723E">
      <w:pPr>
        <w:ind w:right="41"/>
        <w:jc w:val="center"/>
        <w:rPr>
          <w:b/>
          <w:sz w:val="20"/>
        </w:rPr>
      </w:pPr>
      <w:r>
        <w:rPr>
          <w:b/>
          <w:sz w:val="20"/>
        </w:rPr>
        <w:t>OSGB HİZMETİ</w:t>
      </w:r>
      <w:r w:rsidR="0000211C">
        <w:rPr>
          <w:b/>
          <w:sz w:val="20"/>
        </w:rPr>
        <w:t xml:space="preserve"> GÜVENCESİ</w:t>
      </w:r>
    </w:p>
    <w:p w14:paraId="65F8C8B7" w14:textId="4DBE16E2" w:rsidR="00364434" w:rsidRDefault="0000211C">
      <w:pPr>
        <w:spacing w:before="2"/>
        <w:ind w:left="258" w:right="34"/>
        <w:jc w:val="center"/>
        <w:rPr>
          <w:sz w:val="20"/>
        </w:rPr>
      </w:pPr>
      <w:r w:rsidRPr="009D0344">
        <w:rPr>
          <w:sz w:val="16"/>
          <w:szCs w:val="16"/>
        </w:rPr>
        <w:t xml:space="preserve">OSGB Teklifleri, </w:t>
      </w:r>
      <w:r w:rsidR="009D0344" w:rsidRPr="009D0344">
        <w:rPr>
          <w:sz w:val="16"/>
          <w:szCs w:val="16"/>
        </w:rPr>
        <w:t>NİG AKADEMİ</w:t>
      </w:r>
      <w:r w:rsidR="00FD723E">
        <w:rPr>
          <w:sz w:val="16"/>
          <w:szCs w:val="16"/>
        </w:rPr>
        <w:t>/OSGB Hizmeti</w:t>
      </w:r>
      <w:r w:rsidRPr="009D0344">
        <w:rPr>
          <w:sz w:val="16"/>
          <w:szCs w:val="16"/>
        </w:rPr>
        <w:t xml:space="preserve"> güvencesi altındadır. </w:t>
      </w:r>
      <w:r w:rsidR="006619ED" w:rsidRPr="009D0344">
        <w:rPr>
          <w:sz w:val="16"/>
          <w:szCs w:val="16"/>
        </w:rPr>
        <w:t>OSGB teklifini KAŞE/İMZA ile</w:t>
      </w:r>
      <w:r w:rsidR="009D0344" w:rsidRPr="009D0344">
        <w:rPr>
          <w:sz w:val="16"/>
          <w:szCs w:val="16"/>
        </w:rPr>
        <w:t xml:space="preserve"> </w:t>
      </w:r>
      <w:hyperlink r:id="rId10" w:history="1">
        <w:r w:rsidR="009D0344" w:rsidRPr="009D0344">
          <w:rPr>
            <w:rStyle w:val="Kpr"/>
            <w:sz w:val="16"/>
            <w:szCs w:val="16"/>
          </w:rPr>
          <w:t>osgb@osgbhizmeti.com</w:t>
        </w:r>
      </w:hyperlink>
      <w:r w:rsidR="009D0344" w:rsidRPr="009D0344">
        <w:rPr>
          <w:sz w:val="16"/>
          <w:szCs w:val="16"/>
        </w:rPr>
        <w:t xml:space="preserve"> </w:t>
      </w:r>
      <w:r w:rsidR="006619ED" w:rsidRPr="009D0344">
        <w:rPr>
          <w:sz w:val="16"/>
          <w:szCs w:val="16"/>
        </w:rPr>
        <w:t xml:space="preserve">adresine göndermeniz durumunda, </w:t>
      </w:r>
      <w:r w:rsidRPr="009D0344">
        <w:rPr>
          <w:sz w:val="16"/>
          <w:szCs w:val="16"/>
        </w:rPr>
        <w:t xml:space="preserve">OSGB </w:t>
      </w:r>
      <w:r w:rsidR="006619ED" w:rsidRPr="009D0344">
        <w:rPr>
          <w:sz w:val="16"/>
          <w:szCs w:val="16"/>
        </w:rPr>
        <w:t xml:space="preserve">memnuniyetsizliği kaydınızı oluşturacağız. Böylece OSGB’lerimiz ile yaşanan her türlü olumsuzlukları </w:t>
      </w:r>
      <w:r w:rsidR="00FD723E">
        <w:rPr>
          <w:sz w:val="16"/>
          <w:szCs w:val="16"/>
        </w:rPr>
        <w:t>sayfamızdan</w:t>
      </w:r>
      <w:r w:rsidR="006619ED" w:rsidRPr="009D0344">
        <w:rPr>
          <w:sz w:val="16"/>
          <w:szCs w:val="16"/>
        </w:rPr>
        <w:t xml:space="preserve"> </w:t>
      </w:r>
      <w:r w:rsidRPr="009D0344">
        <w:rPr>
          <w:sz w:val="16"/>
          <w:szCs w:val="16"/>
        </w:rPr>
        <w:t xml:space="preserve">şikayet </w:t>
      </w:r>
      <w:r w:rsidR="006619ED" w:rsidRPr="009D0344">
        <w:rPr>
          <w:sz w:val="16"/>
          <w:szCs w:val="16"/>
        </w:rPr>
        <w:t>talebi oluşturarak, işleme alınmasını sağlayabilirsiniz</w:t>
      </w:r>
      <w:r w:rsidR="006619ED">
        <w:rPr>
          <w:sz w:val="20"/>
        </w:rPr>
        <w:t>.</w:t>
      </w:r>
      <w:r>
        <w:rPr>
          <w:sz w:val="20"/>
        </w:rPr>
        <w:t xml:space="preserve"> </w:t>
      </w:r>
    </w:p>
    <w:sectPr w:rsidR="00364434">
      <w:type w:val="continuous"/>
      <w:pgSz w:w="11910" w:h="16840"/>
      <w:pgMar w:top="300" w:right="8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E078A"/>
    <w:multiLevelType w:val="hybridMultilevel"/>
    <w:tmpl w:val="CF84A5EC"/>
    <w:lvl w:ilvl="0" w:tplc="C00068A2">
      <w:start w:val="1"/>
      <w:numFmt w:val="decimal"/>
      <w:lvlText w:val="(%1)"/>
      <w:lvlJc w:val="left"/>
      <w:pPr>
        <w:ind w:left="392" w:hanging="244"/>
        <w:jc w:val="left"/>
      </w:pPr>
      <w:rPr>
        <w:rFonts w:ascii="Calibri" w:eastAsia="Calibri" w:hAnsi="Calibri" w:cs="Calibri" w:hint="default"/>
        <w:b/>
        <w:bCs/>
        <w:color w:val="585858"/>
        <w:w w:val="100"/>
        <w:sz w:val="18"/>
        <w:szCs w:val="18"/>
        <w:lang w:val="tr-TR" w:eastAsia="en-US" w:bidi="ar-SA"/>
      </w:rPr>
    </w:lvl>
    <w:lvl w:ilvl="1" w:tplc="70FA8F42">
      <w:start w:val="1"/>
      <w:numFmt w:val="lowerLetter"/>
      <w:lvlText w:val="%2)"/>
      <w:lvlJc w:val="left"/>
      <w:pPr>
        <w:ind w:left="148" w:hanging="184"/>
        <w:jc w:val="left"/>
      </w:pPr>
      <w:rPr>
        <w:rFonts w:ascii="Calibri" w:eastAsia="Calibri" w:hAnsi="Calibri" w:cs="Calibri" w:hint="default"/>
        <w:color w:val="585858"/>
        <w:spacing w:val="0"/>
        <w:w w:val="100"/>
        <w:sz w:val="18"/>
        <w:szCs w:val="18"/>
        <w:lang w:val="tr-TR" w:eastAsia="en-US" w:bidi="ar-SA"/>
      </w:rPr>
    </w:lvl>
    <w:lvl w:ilvl="2" w:tplc="466035DA">
      <w:numFmt w:val="bullet"/>
      <w:lvlText w:val="•"/>
      <w:lvlJc w:val="left"/>
      <w:pPr>
        <w:ind w:left="1656" w:hanging="184"/>
      </w:pPr>
      <w:rPr>
        <w:rFonts w:hint="default"/>
        <w:lang w:val="tr-TR" w:eastAsia="en-US" w:bidi="ar-SA"/>
      </w:rPr>
    </w:lvl>
    <w:lvl w:ilvl="3" w:tplc="775808D8">
      <w:numFmt w:val="bullet"/>
      <w:lvlText w:val="•"/>
      <w:lvlJc w:val="left"/>
      <w:pPr>
        <w:ind w:left="2912" w:hanging="184"/>
      </w:pPr>
      <w:rPr>
        <w:rFonts w:hint="default"/>
        <w:lang w:val="tr-TR" w:eastAsia="en-US" w:bidi="ar-SA"/>
      </w:rPr>
    </w:lvl>
    <w:lvl w:ilvl="4" w:tplc="BD446700">
      <w:numFmt w:val="bullet"/>
      <w:lvlText w:val="•"/>
      <w:lvlJc w:val="left"/>
      <w:pPr>
        <w:ind w:left="4168" w:hanging="184"/>
      </w:pPr>
      <w:rPr>
        <w:rFonts w:hint="default"/>
        <w:lang w:val="tr-TR" w:eastAsia="en-US" w:bidi="ar-SA"/>
      </w:rPr>
    </w:lvl>
    <w:lvl w:ilvl="5" w:tplc="FBEE9E50">
      <w:numFmt w:val="bullet"/>
      <w:lvlText w:val="•"/>
      <w:lvlJc w:val="left"/>
      <w:pPr>
        <w:ind w:left="5424" w:hanging="184"/>
      </w:pPr>
      <w:rPr>
        <w:rFonts w:hint="default"/>
        <w:lang w:val="tr-TR" w:eastAsia="en-US" w:bidi="ar-SA"/>
      </w:rPr>
    </w:lvl>
    <w:lvl w:ilvl="6" w:tplc="F78650DE">
      <w:numFmt w:val="bullet"/>
      <w:lvlText w:val="•"/>
      <w:lvlJc w:val="left"/>
      <w:pPr>
        <w:ind w:left="6680" w:hanging="184"/>
      </w:pPr>
      <w:rPr>
        <w:rFonts w:hint="default"/>
        <w:lang w:val="tr-TR" w:eastAsia="en-US" w:bidi="ar-SA"/>
      </w:rPr>
    </w:lvl>
    <w:lvl w:ilvl="7" w:tplc="A5C6269C">
      <w:numFmt w:val="bullet"/>
      <w:lvlText w:val="•"/>
      <w:lvlJc w:val="left"/>
      <w:pPr>
        <w:ind w:left="7936" w:hanging="184"/>
      </w:pPr>
      <w:rPr>
        <w:rFonts w:hint="default"/>
        <w:lang w:val="tr-TR" w:eastAsia="en-US" w:bidi="ar-SA"/>
      </w:rPr>
    </w:lvl>
    <w:lvl w:ilvl="8" w:tplc="B2A03D14">
      <w:numFmt w:val="bullet"/>
      <w:lvlText w:val="•"/>
      <w:lvlJc w:val="left"/>
      <w:pPr>
        <w:ind w:left="9192" w:hanging="1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34"/>
    <w:rsid w:val="0000211C"/>
    <w:rsid w:val="00050167"/>
    <w:rsid w:val="00111172"/>
    <w:rsid w:val="00181264"/>
    <w:rsid w:val="002E1AEB"/>
    <w:rsid w:val="00331B1F"/>
    <w:rsid w:val="00364434"/>
    <w:rsid w:val="00487606"/>
    <w:rsid w:val="00572418"/>
    <w:rsid w:val="005C5EE2"/>
    <w:rsid w:val="005F3112"/>
    <w:rsid w:val="006619ED"/>
    <w:rsid w:val="006D73F5"/>
    <w:rsid w:val="00836F8D"/>
    <w:rsid w:val="00896B94"/>
    <w:rsid w:val="008A3057"/>
    <w:rsid w:val="009D0344"/>
    <w:rsid w:val="00A0113B"/>
    <w:rsid w:val="00A51D13"/>
    <w:rsid w:val="00A6637C"/>
    <w:rsid w:val="00A74335"/>
    <w:rsid w:val="00AE1DC3"/>
    <w:rsid w:val="00CE1608"/>
    <w:rsid w:val="00D37A87"/>
    <w:rsid w:val="00D46A73"/>
    <w:rsid w:val="00D656D6"/>
    <w:rsid w:val="00E509E4"/>
    <w:rsid w:val="00E64393"/>
    <w:rsid w:val="00E74E31"/>
    <w:rsid w:val="00EE5F27"/>
    <w:rsid w:val="00F759D8"/>
    <w:rsid w:val="00FB6540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EDF9"/>
  <w15:docId w15:val="{F4BBE0CE-8443-4E2F-BCDE-4A3A4E8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64"/>
      <w:ind w:left="164"/>
      <w:outlineLvl w:val="0"/>
    </w:pPr>
    <w:rPr>
      <w:rFonts w:ascii="Impact" w:eastAsia="Impact" w:hAnsi="Impact" w:cs="Impact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15"/>
      <w:ind w:left="172"/>
    </w:pPr>
    <w:rPr>
      <w:rFonts w:ascii="Impact" w:eastAsia="Impact" w:hAnsi="Impact" w:cs="Impact"/>
      <w:sz w:val="35"/>
      <w:szCs w:val="35"/>
    </w:rPr>
  </w:style>
  <w:style w:type="paragraph" w:styleId="ListeParagraf">
    <w:name w:val="List Paragraph"/>
    <w:basedOn w:val="Normal"/>
    <w:uiPriority w:val="1"/>
    <w:qFormat/>
    <w:pPr>
      <w:ind w:left="148" w:firstLine="199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</w:pPr>
  </w:style>
  <w:style w:type="character" w:styleId="Kpr">
    <w:name w:val="Hyperlink"/>
    <w:basedOn w:val="VarsaylanParagrafYazTipi"/>
    <w:uiPriority w:val="99"/>
    <w:unhideWhenUsed/>
    <w:rsid w:val="006619E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619E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33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estek@nedenisguvenlig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529</Words>
  <Characters>3508</Characters>
  <Application>Microsoft Office Word</Application>
  <DocSecurity>0</DocSecurity>
  <Lines>194</Lines>
  <Paragraphs>122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ERHAN</dc:creator>
  <cp:lastModifiedBy>Hüseyin Karaca</cp:lastModifiedBy>
  <cp:revision>24</cp:revision>
  <dcterms:created xsi:type="dcterms:W3CDTF">2021-02-12T10:21:00Z</dcterms:created>
  <dcterms:modified xsi:type="dcterms:W3CDTF">2021-10-30T18:24:00Z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2021-02-12T00:00:00Z</vt:filetime>
  </property>
</Properties>
</file>